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86" w:rsidRDefault="00FE4910" w:rsidP="00FE4910">
      <w:pPr>
        <w:spacing w:before="100" w:beforeAutospacing="1" w:after="100" w:afterAutospacing="1" w:line="240" w:lineRule="auto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Formular</w:t>
      </w:r>
    </w:p>
    <w:p w:rsidR="00FE4910" w:rsidRDefault="00FE4910" w:rsidP="00FE4910">
      <w:pPr>
        <w:spacing w:before="100" w:beforeAutospacing="1" w:after="100" w:afterAutospacing="1" w:line="240" w:lineRule="auto"/>
        <w:outlineLvl w:val="0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Gesuch für Finanzhilfen an Konsumentenorganisationen im Sinne von Art. 5 Abs. 1 </w:t>
      </w:r>
      <w:bookmarkStart w:id="0" w:name="_GoBack"/>
      <w:bookmarkEnd w:id="0"/>
      <w:r>
        <w:rPr>
          <w:rFonts w:cs="Arial"/>
          <w:b/>
          <w:bCs/>
          <w:kern w:val="28"/>
          <w:sz w:val="32"/>
          <w:szCs w:val="32"/>
        </w:rPr>
        <w:t xml:space="preserve">KIG für </w:t>
      </w:r>
      <w:r w:rsidR="00A73339">
        <w:rPr>
          <w:rFonts w:cs="Arial"/>
          <w:b/>
          <w:bCs/>
          <w:kern w:val="28"/>
          <w:sz w:val="32"/>
          <w:szCs w:val="32"/>
        </w:rPr>
        <w:t xml:space="preserve">das Jahr </w:t>
      </w:r>
      <w:r w:rsidR="00A8193B">
        <w:rPr>
          <w:rFonts w:cs="Arial"/>
          <w:b/>
          <w:bCs/>
          <w:kern w:val="28"/>
          <w:sz w:val="32"/>
          <w:szCs w:val="32"/>
        </w:rPr>
        <w:t>2022</w:t>
      </w:r>
    </w:p>
    <w:p w:rsidR="00FE4910" w:rsidRDefault="00FE4910" w:rsidP="00FE4910">
      <w:pPr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___________________________________________________________________</w:t>
      </w:r>
    </w:p>
    <w:p w:rsidR="00FE4910" w:rsidRDefault="00FE4910" w:rsidP="00FE4910">
      <w:pPr>
        <w:rPr>
          <w:rFonts w:eastAsia="Calibri" w:cs="Arial"/>
          <w:sz w:val="24"/>
          <w:szCs w:val="24"/>
          <w:lang w:eastAsia="en-US"/>
        </w:rPr>
      </w:pPr>
    </w:p>
    <w:p w:rsidR="00FE4910" w:rsidRDefault="00FE4910" w:rsidP="00FE4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cs="Arial"/>
          <w:sz w:val="22"/>
          <w:szCs w:val="22"/>
          <w:lang w:eastAsia="en-US"/>
        </w:rPr>
      </w:pPr>
      <w:r>
        <w:rPr>
          <w:rFonts w:eastAsia="Calibri" w:cs="Arial"/>
          <w:i/>
          <w:sz w:val="22"/>
          <w:szCs w:val="22"/>
          <w:lang w:eastAsia="en-US"/>
        </w:rPr>
        <w:t xml:space="preserve">Das vorliegende Formular dient als Gesuch für Finanzhilfen, welche den Konsumentenorganisationen im Sinne von Art. 5 Abs. 1 KIG gewährt werden können. Mit dem vorliegenden Formular ersuchen die Konsumentenorganisationen um den </w:t>
      </w:r>
      <w:r>
        <w:rPr>
          <w:rFonts w:cs="Arial"/>
          <w:sz w:val="22"/>
          <w:szCs w:val="22"/>
          <w:lang w:eastAsia="en-US"/>
        </w:rPr>
        <w:t xml:space="preserve">variablen Beitrag für das Jahr </w:t>
      </w:r>
      <w:r w:rsidR="00A8193B">
        <w:rPr>
          <w:rFonts w:cs="Arial"/>
          <w:sz w:val="22"/>
          <w:szCs w:val="22"/>
          <w:lang w:eastAsia="en-US"/>
        </w:rPr>
        <w:t>2022</w:t>
      </w:r>
      <w:r>
        <w:rPr>
          <w:rFonts w:cs="Arial"/>
          <w:sz w:val="22"/>
          <w:szCs w:val="22"/>
          <w:lang w:eastAsia="en-US"/>
        </w:rPr>
        <w:t>.</w:t>
      </w:r>
    </w:p>
    <w:p w:rsidR="00631986" w:rsidRDefault="00631986" w:rsidP="00FE4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eastAsia="Calibri" w:cs="Arial"/>
          <w:i/>
          <w:sz w:val="22"/>
          <w:szCs w:val="22"/>
          <w:lang w:eastAsia="en-US"/>
        </w:rPr>
      </w:pPr>
    </w:p>
    <w:p w:rsidR="00FE4910" w:rsidRDefault="00FE4910" w:rsidP="00FE4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eastAsia="Calibri" w:cs="Arial"/>
          <w:i/>
          <w:sz w:val="22"/>
          <w:szCs w:val="22"/>
          <w:lang w:eastAsia="en-US"/>
        </w:rPr>
      </w:pPr>
      <w:r>
        <w:rPr>
          <w:rFonts w:eastAsia="Calibri" w:cs="Arial"/>
          <w:i/>
          <w:sz w:val="22"/>
          <w:szCs w:val="22"/>
          <w:lang w:eastAsia="en-US"/>
        </w:rPr>
        <w:t xml:space="preserve">Dieses Formular ist dem Eidgenössischen Büro für Konsumentenfragen (BFK) bis spätestens am 30. April </w:t>
      </w:r>
      <w:r w:rsidR="00A8193B">
        <w:rPr>
          <w:rFonts w:eastAsia="Calibri" w:cs="Arial"/>
          <w:i/>
          <w:sz w:val="22"/>
          <w:szCs w:val="22"/>
          <w:lang w:eastAsia="en-US"/>
        </w:rPr>
        <w:t>2022</w:t>
      </w:r>
      <w:r>
        <w:rPr>
          <w:rFonts w:eastAsia="Calibri" w:cs="Arial"/>
          <w:i/>
          <w:sz w:val="22"/>
          <w:szCs w:val="22"/>
          <w:lang w:eastAsia="en-US"/>
        </w:rPr>
        <w:t xml:space="preserve"> zu retournieren.</w:t>
      </w:r>
    </w:p>
    <w:p w:rsidR="00FE4910" w:rsidRDefault="00FE4910" w:rsidP="00FE4910">
      <w:pPr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rPr>
          <w:rFonts w:eastAsia="Calibri" w:cs="Arial"/>
          <w:sz w:val="22"/>
          <w:szCs w:val="22"/>
          <w:u w:val="single"/>
          <w:lang w:eastAsia="en-US"/>
        </w:rPr>
      </w:pPr>
      <w:r>
        <w:rPr>
          <w:rFonts w:eastAsia="Calibri" w:cs="Arial"/>
          <w:sz w:val="22"/>
          <w:szCs w:val="22"/>
          <w:u w:val="single"/>
          <w:lang w:eastAsia="en-US"/>
        </w:rPr>
        <w:t>1. Angaben zur beantragenden Konsumentenorganisation:</w:t>
      </w:r>
    </w:p>
    <w:p w:rsidR="00FE4910" w:rsidRDefault="00FE4910" w:rsidP="00FE4910">
      <w:pPr>
        <w:rPr>
          <w:rFonts w:eastAsia="Calibri" w:cs="Arial"/>
          <w:sz w:val="22"/>
          <w:szCs w:val="22"/>
          <w:lang w:eastAsia="en-US"/>
        </w:rPr>
      </w:pPr>
    </w:p>
    <w:tbl>
      <w:tblPr>
        <w:tblW w:w="9283" w:type="dxa"/>
        <w:tblLook w:val="04A0" w:firstRow="1" w:lastRow="0" w:firstColumn="1" w:lastColumn="0" w:noHBand="0" w:noVBand="1"/>
      </w:tblPr>
      <w:tblGrid>
        <w:gridCol w:w="2977"/>
        <w:gridCol w:w="6306"/>
      </w:tblGrid>
      <w:tr w:rsidR="00FE4910" w:rsidTr="002F176E">
        <w:tc>
          <w:tcPr>
            <w:tcW w:w="2977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Konsumentenorganisation:</w:t>
            </w:r>
          </w:p>
        </w:tc>
        <w:tc>
          <w:tcPr>
            <w:tcW w:w="6306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1"/>
          </w:p>
        </w:tc>
      </w:tr>
      <w:tr w:rsidR="00FE4910" w:rsidTr="002F176E">
        <w:tc>
          <w:tcPr>
            <w:tcW w:w="2977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Ansprechperson:</w:t>
            </w:r>
          </w:p>
        </w:tc>
        <w:tc>
          <w:tcPr>
            <w:tcW w:w="6306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2"/>
          </w:p>
        </w:tc>
      </w:tr>
      <w:tr w:rsidR="00FE4910" w:rsidTr="002F176E">
        <w:tc>
          <w:tcPr>
            <w:tcW w:w="2977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06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3"/>
          </w:p>
        </w:tc>
      </w:tr>
      <w:tr w:rsidR="00FE4910" w:rsidTr="002F176E">
        <w:tc>
          <w:tcPr>
            <w:tcW w:w="2977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06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4"/>
          </w:p>
        </w:tc>
      </w:tr>
      <w:tr w:rsidR="00FE4910" w:rsidTr="002F176E">
        <w:tc>
          <w:tcPr>
            <w:tcW w:w="2977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Angaben zur Erreichbarkeit:</w:t>
            </w:r>
          </w:p>
        </w:tc>
        <w:tc>
          <w:tcPr>
            <w:tcW w:w="6306" w:type="dxa"/>
            <w:hideMark/>
          </w:tcPr>
          <w:p w:rsidR="00FE4910" w:rsidRDefault="00FE4910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5"/>
          </w:p>
        </w:tc>
      </w:tr>
    </w:tbl>
    <w:p w:rsidR="00FE4910" w:rsidRDefault="00FE4910" w:rsidP="00FE4910">
      <w:pPr>
        <w:spacing w:line="240" w:lineRule="auto"/>
        <w:rPr>
          <w:rFonts w:eastAsia="Calibri" w:cs="Arial"/>
          <w:sz w:val="22"/>
          <w:szCs w:val="22"/>
          <w:u w:val="single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br w:type="page"/>
      </w:r>
      <w:r>
        <w:rPr>
          <w:rFonts w:eastAsia="Calibri" w:cs="Arial"/>
          <w:sz w:val="22"/>
          <w:szCs w:val="22"/>
          <w:u w:val="single"/>
          <w:lang w:eastAsia="en-US"/>
        </w:rPr>
        <w:lastRenderedPageBreak/>
        <w:t>2. Für welche Tätigkeiten im Sinne von Artikel 5 KIG beantragen Sie Finanzhilfe?</w:t>
      </w:r>
    </w:p>
    <w:p w:rsidR="00FE4910" w:rsidRDefault="00FE4910" w:rsidP="00FE4910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Geben Sie an, welche Aktivitäten Sie planen. Klicken Sie dafür in der zweiten Spalte auf das entsprechende Feld. Wenn die vorgegebene Anzahl Felder nicht ausreicht, ergänzen Sie die Tabelle bitte:</w:t>
      </w:r>
    </w:p>
    <w:p w:rsidR="00FE4910" w:rsidRDefault="00FE4910" w:rsidP="00FE4910">
      <w:pPr>
        <w:rPr>
          <w:rFonts w:eastAsia="Calibri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055"/>
        <w:gridCol w:w="3199"/>
        <w:gridCol w:w="2411"/>
        <w:gridCol w:w="1874"/>
      </w:tblGrid>
      <w:tr w:rsidR="00FE4910" w:rsidTr="00FE4910">
        <w:trPr>
          <w:trHeight w:val="208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E4910" w:rsidRDefault="00FE4910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E4910" w:rsidRDefault="00FE4910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Aktivität gemäss Art. 5 KIG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E4910" w:rsidRDefault="00FE4910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Beschreiben Sie bitte die Aktivität.</w:t>
            </w:r>
          </w:p>
          <w:p w:rsidR="00FE4910" w:rsidRDefault="00FE4910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Arial"/>
                <w:b/>
                <w:sz w:val="16"/>
                <w:szCs w:val="16"/>
                <w:lang w:eastAsia="en-US"/>
              </w:rPr>
              <w:t>Z.B.: Welche Produkte werden im Hinblick auf welche Eigenschaften getestet? In welcher Form und zu welchem Thema wird Konsumenteninformation erstellt?)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E4910" w:rsidRDefault="00FE4910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Alleine oder mit Partnern</w:t>
            </w:r>
          </w:p>
          <w:p w:rsidR="00FE4910" w:rsidRDefault="00FE4910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(z.B. mit einer oder mehreren anderen Konsumentenorganisationen, im Rahmen von ICRT, etc.). Bitte präziseren Sie allfällige Partner.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E4910" w:rsidRDefault="00FE4910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Finanzhilfe von anderen Bundesstellen</w:t>
            </w:r>
          </w:p>
          <w:p w:rsidR="00FE4910" w:rsidRDefault="00FE4910">
            <w:pPr>
              <w:rPr>
                <w:rFonts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(Bitte geben Sie an, ob Sie bei anderen Bundesstellen um Finanzhilfen nachgesucht haben. Falls ja, geben Sie bitte die zuständige Bundesstelle, wenn möglich mit einer Kontaktperson an)</w:t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tabs>
                <w:tab w:val="left" w:pos="3664"/>
              </w:tabs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</w:rPr>
              <w:id w:val="-1237776011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tabs>
                <w:tab w:val="left" w:pos="3654"/>
              </w:tabs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tabs>
                <w:tab w:val="left" w:pos="3654"/>
              </w:tabs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2008475702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236364592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1374358014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1187093559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-1006515046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1239441426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-305387724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270512982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-526335296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-1328433526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0658D" w:rsidTr="00FE491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</w:rPr>
              <w:id w:val="1412051419"/>
              <w:showingPlcHdr/>
              <w:comboBox>
                <w:listItem w:value="Wählen Sie ein Element aus."/>
                <w:listItem w:displayText="Objektive und fachgerechte Information in elektronischen Medien" w:value="Objektive und fachgerechte Information in elektronischen Medien"/>
                <w:listItem w:displayText="Objektive und fachgerechte Information in gedruckten Medien" w:value="Objektive und fachgerechte Information in gedruckten Medien"/>
                <w:listItem w:displayText="Durchführung vergleichender Tests" w:value="Durchführung vergleichender Tests"/>
                <w:listItem w:displayText="Aushandeln von Deklarationsvereinbarungen" w:value="Aushandeln von Deklarationsvereinbarungen"/>
              </w:comboBox>
            </w:sdtPr>
            <w:sdtEndPr/>
            <w:sdtContent>
              <w:p w:rsidR="0030658D" w:rsidRDefault="0030658D" w:rsidP="0030658D">
                <w:r w:rsidRPr="0099486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8D" w:rsidRDefault="0030658D" w:rsidP="0030658D">
            <w:pPr>
              <w:rPr>
                <w:rFonts w:cs="Arial"/>
                <w:i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eastAsia="en-US"/>
              </w:rPr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separate"/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 w:rsidR="00EE7EF8">
              <w:rPr>
                <w:rFonts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FE4910" w:rsidRDefault="00FE4910" w:rsidP="00FE4910">
      <w:pPr>
        <w:spacing w:line="240" w:lineRule="auto"/>
        <w:rPr>
          <w:rFonts w:eastAsia="Calibri" w:cs="Arial"/>
          <w:sz w:val="22"/>
          <w:szCs w:val="22"/>
          <w:u w:val="single"/>
          <w:lang w:eastAsia="en-US"/>
        </w:rPr>
      </w:pPr>
    </w:p>
    <w:p w:rsidR="00FE4910" w:rsidRDefault="00FE4910" w:rsidP="00FE4910">
      <w:pPr>
        <w:spacing w:line="240" w:lineRule="auto"/>
        <w:rPr>
          <w:rFonts w:eastAsia="Calibri" w:cs="Arial"/>
          <w:sz w:val="22"/>
          <w:szCs w:val="22"/>
          <w:u w:val="single"/>
          <w:lang w:eastAsia="en-US"/>
        </w:rPr>
      </w:pPr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u w:val="single"/>
          <w:lang w:eastAsia="en-US"/>
        </w:rPr>
      </w:pPr>
      <w:r>
        <w:rPr>
          <w:rFonts w:eastAsia="Calibri" w:cs="Arial"/>
          <w:sz w:val="22"/>
          <w:szCs w:val="22"/>
          <w:u w:val="single"/>
          <w:lang w:eastAsia="en-US"/>
        </w:rPr>
        <w:t>3. Erforderliche Unterlagen</w:t>
      </w:r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Bitte legen Sie Ihrem Gesuch die folgenden Unterlagen bei:</w:t>
      </w:r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lang w:eastAsia="en-US"/>
        </w:rPr>
      </w:pPr>
      <w:r w:rsidRPr="00FE4910">
        <w:rPr>
          <w:rFonts w:ascii="MS Gothic" w:eastAsia="MS Gothic" w:hAnsi="MS Gothic" w:cs="Arial" w:hint="eastAsia"/>
          <w:sz w:val="22"/>
          <w:szCs w:val="22"/>
          <w:lang w:eastAsia="en-US"/>
        </w:rPr>
        <w:t>☐</w:t>
      </w:r>
      <w:r>
        <w:rPr>
          <w:rFonts w:eastAsia="Calibri" w:cs="Arial"/>
          <w:sz w:val="22"/>
          <w:szCs w:val="22"/>
          <w:lang w:eastAsia="en-US"/>
        </w:rPr>
        <w:t xml:space="preserve"> Jahresrechnung </w:t>
      </w:r>
      <w:r w:rsidR="00A8193B">
        <w:rPr>
          <w:rFonts w:eastAsia="Calibri" w:cs="Arial"/>
          <w:sz w:val="22"/>
          <w:szCs w:val="22"/>
          <w:lang w:eastAsia="en-US"/>
        </w:rPr>
        <w:t>2021</w:t>
      </w:r>
      <w:r w:rsidR="00087C41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(Bilanz, Erfolgsrechnung und Anhang)</w:t>
      </w:r>
    </w:p>
    <w:p w:rsidR="00FE4910" w:rsidRDefault="00FE4910" w:rsidP="00FE4910">
      <w:pPr>
        <w:tabs>
          <w:tab w:val="left" w:pos="284"/>
          <w:tab w:val="left" w:pos="3664"/>
        </w:tabs>
        <w:rPr>
          <w:rFonts w:eastAsia="Calibri" w:cs="Arial"/>
          <w:sz w:val="22"/>
          <w:szCs w:val="22"/>
          <w:lang w:eastAsia="en-US"/>
        </w:rPr>
      </w:pPr>
      <w:r w:rsidRPr="00FE4910">
        <w:rPr>
          <w:rFonts w:ascii="MS Gothic" w:eastAsia="MS Gothic" w:hAnsi="MS Gothic" w:cs="Arial" w:hint="eastAsia"/>
          <w:sz w:val="22"/>
          <w:szCs w:val="22"/>
          <w:lang w:eastAsia="en-US"/>
        </w:rPr>
        <w:t>☐</w:t>
      </w:r>
      <w:r>
        <w:rPr>
          <w:rFonts w:eastAsia="Calibri" w:cs="Arial"/>
          <w:sz w:val="22"/>
          <w:szCs w:val="22"/>
          <w:lang w:eastAsia="en-US"/>
        </w:rPr>
        <w:t xml:space="preserve"> Zusammenstellung der anrechenbaren Kosten im Format Excel. Die entsprechende Vorlage ist beim BFK zu beziehen.</w:t>
      </w:r>
    </w:p>
    <w:p w:rsidR="00FE4910" w:rsidRDefault="00FE4910" w:rsidP="00FE4910">
      <w:pPr>
        <w:tabs>
          <w:tab w:val="left" w:pos="284"/>
          <w:tab w:val="left" w:pos="3664"/>
        </w:tabs>
        <w:rPr>
          <w:rFonts w:eastAsia="Calibri" w:cs="Arial"/>
          <w:sz w:val="22"/>
          <w:szCs w:val="22"/>
          <w:lang w:eastAsia="en-US"/>
        </w:rPr>
      </w:pPr>
      <w:r>
        <w:rPr>
          <w:rFonts w:ascii="Segoe UI Symbol" w:eastAsia="Calibri" w:hAnsi="Segoe UI Symbol" w:cs="Segoe UI Symbol"/>
          <w:sz w:val="22"/>
          <w:szCs w:val="22"/>
          <w:lang w:eastAsia="en-US"/>
        </w:rPr>
        <w:t>☐</w:t>
      </w:r>
      <w:r>
        <w:rPr>
          <w:rFonts w:eastAsia="Calibri" w:cs="Arial"/>
          <w:sz w:val="22"/>
          <w:szCs w:val="22"/>
          <w:lang w:eastAsia="en-US"/>
        </w:rPr>
        <w:t xml:space="preserve"> Voranschlag der Konsumentenorganisation für das laufende Jahr</w:t>
      </w:r>
      <w:r w:rsidR="00087C41">
        <w:rPr>
          <w:rFonts w:eastAsia="Calibri" w:cs="Arial"/>
          <w:sz w:val="22"/>
          <w:szCs w:val="22"/>
          <w:lang w:eastAsia="en-US"/>
        </w:rPr>
        <w:t xml:space="preserve"> (</w:t>
      </w:r>
      <w:r w:rsidR="00A8193B">
        <w:rPr>
          <w:rFonts w:eastAsia="Calibri" w:cs="Arial"/>
          <w:sz w:val="22"/>
          <w:szCs w:val="22"/>
          <w:lang w:eastAsia="en-US"/>
        </w:rPr>
        <w:t>2022</w:t>
      </w:r>
      <w:r w:rsidR="005B0235">
        <w:rPr>
          <w:rFonts w:eastAsia="Calibri" w:cs="Arial"/>
          <w:sz w:val="22"/>
          <w:szCs w:val="22"/>
          <w:lang w:eastAsia="en-US"/>
        </w:rPr>
        <w:t>)</w:t>
      </w:r>
      <w:r>
        <w:rPr>
          <w:rFonts w:eastAsia="Calibri" w:cs="Arial"/>
          <w:sz w:val="22"/>
          <w:szCs w:val="22"/>
          <w:lang w:eastAsia="en-US"/>
        </w:rPr>
        <w:t>. Die Konsumentenorganisationen teilen dem BFK wichtige Änderungen im Voranschlag gegenüber der Erfolgsrechnung und deren allfällige Auswirkungen auf die Kostenstellen mit.</w:t>
      </w:r>
    </w:p>
    <w:p w:rsidR="00FE4910" w:rsidRDefault="00FE4910" w:rsidP="00FE4910">
      <w:pPr>
        <w:tabs>
          <w:tab w:val="left" w:pos="1075"/>
        </w:tabs>
        <w:rPr>
          <w:rFonts w:eastAsia="Calibri" w:cs="Arial"/>
          <w:sz w:val="22"/>
          <w:szCs w:val="22"/>
          <w:lang w:eastAsia="en-US"/>
        </w:rPr>
      </w:pPr>
      <w:r w:rsidRPr="00FE4910">
        <w:rPr>
          <w:rFonts w:ascii="MS Gothic" w:eastAsia="MS Gothic" w:hAnsi="MS Gothic" w:cs="Arial" w:hint="eastAsia"/>
          <w:sz w:val="22"/>
          <w:szCs w:val="22"/>
          <w:lang w:eastAsia="en-US"/>
        </w:rPr>
        <w:t>☐</w:t>
      </w:r>
      <w:r>
        <w:rPr>
          <w:rFonts w:eastAsia="Calibri" w:cs="Arial"/>
          <w:sz w:val="22"/>
          <w:szCs w:val="22"/>
          <w:lang w:eastAsia="en-US"/>
        </w:rPr>
        <w:t xml:space="preserve"> Kontenplan mit Kostenstellen</w:t>
      </w:r>
    </w:p>
    <w:p w:rsidR="00FE4910" w:rsidRDefault="00FE4910" w:rsidP="00FE4910">
      <w:pPr>
        <w:tabs>
          <w:tab w:val="left" w:pos="1075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1075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1075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1075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1075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1075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1075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Vielen Dank für Ihre Bemühungen</w:t>
      </w:r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Ort, Datum: </w:t>
      </w:r>
      <w:r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>
        <w:rPr>
          <w:rFonts w:eastAsia="Calibri" w:cs="Arial"/>
          <w:sz w:val="22"/>
          <w:szCs w:val="22"/>
          <w:lang w:eastAsia="en-US"/>
        </w:rPr>
      </w:r>
      <w:r>
        <w:rPr>
          <w:rFonts w:eastAsia="Calibri" w:cs="Arial"/>
          <w:sz w:val="22"/>
          <w:szCs w:val="22"/>
          <w:lang w:eastAsia="en-US"/>
        </w:rPr>
        <w:fldChar w:fldCharType="separate"/>
      </w:r>
      <w:r w:rsidR="00EE7EF8">
        <w:rPr>
          <w:rFonts w:eastAsia="Calibri" w:cs="Arial"/>
          <w:noProof/>
          <w:sz w:val="22"/>
          <w:szCs w:val="22"/>
          <w:lang w:eastAsia="en-US"/>
        </w:rPr>
        <w:t> </w:t>
      </w:r>
      <w:r w:rsidR="00EE7EF8">
        <w:rPr>
          <w:rFonts w:eastAsia="Calibri" w:cs="Arial"/>
          <w:noProof/>
          <w:sz w:val="22"/>
          <w:szCs w:val="22"/>
          <w:lang w:eastAsia="en-US"/>
        </w:rPr>
        <w:t> </w:t>
      </w:r>
      <w:r w:rsidR="00EE7EF8">
        <w:rPr>
          <w:rFonts w:eastAsia="Calibri" w:cs="Arial"/>
          <w:noProof/>
          <w:sz w:val="22"/>
          <w:szCs w:val="22"/>
          <w:lang w:eastAsia="en-US"/>
        </w:rPr>
        <w:t> </w:t>
      </w:r>
      <w:r w:rsidR="00EE7EF8">
        <w:rPr>
          <w:rFonts w:eastAsia="Calibri" w:cs="Arial"/>
          <w:noProof/>
          <w:sz w:val="22"/>
          <w:szCs w:val="22"/>
          <w:lang w:eastAsia="en-US"/>
        </w:rPr>
        <w:t> </w:t>
      </w:r>
      <w:r w:rsidR="00EE7EF8">
        <w:rPr>
          <w:rFonts w:eastAsia="Calibri" w:cs="Arial"/>
          <w:noProof/>
          <w:sz w:val="22"/>
          <w:szCs w:val="22"/>
          <w:lang w:eastAsia="en-US"/>
        </w:rPr>
        <w:t> </w:t>
      </w:r>
      <w:r>
        <w:fldChar w:fldCharType="end"/>
      </w:r>
      <w:bookmarkEnd w:id="8"/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3664"/>
        </w:tabs>
        <w:rPr>
          <w:rFonts w:eastAsia="Calibri" w:cs="Arial"/>
          <w:sz w:val="22"/>
          <w:szCs w:val="22"/>
          <w:lang w:eastAsia="en-US"/>
        </w:rPr>
      </w:pPr>
    </w:p>
    <w:p w:rsidR="00FE4910" w:rsidRDefault="00FE4910" w:rsidP="00FE4910">
      <w:pPr>
        <w:tabs>
          <w:tab w:val="left" w:pos="3664"/>
        </w:tabs>
        <w:rPr>
          <w:rFonts w:eastAsia="Calibri" w:cs="Arial"/>
          <w:sz w:val="24"/>
          <w:szCs w:val="24"/>
          <w:lang w:eastAsia="en-US"/>
        </w:rPr>
      </w:pPr>
      <w:proofErr w:type="gramStart"/>
      <w:r>
        <w:rPr>
          <w:rFonts w:eastAsia="Calibri" w:cs="Arial"/>
          <w:sz w:val="22"/>
          <w:szCs w:val="22"/>
          <w:lang w:eastAsia="en-US"/>
        </w:rPr>
        <w:t>Unterschrift</w:t>
      </w:r>
      <w:r>
        <w:rPr>
          <w:rFonts w:eastAsia="Calibri" w:cs="Arial"/>
          <w:sz w:val="24"/>
          <w:szCs w:val="24"/>
          <w:lang w:eastAsia="en-US"/>
        </w:rPr>
        <w:t>:_</w:t>
      </w:r>
      <w:proofErr w:type="gramEnd"/>
      <w:r>
        <w:rPr>
          <w:rFonts w:eastAsia="Calibri" w:cs="Arial"/>
          <w:sz w:val="24"/>
          <w:szCs w:val="24"/>
          <w:lang w:eastAsia="en-US"/>
        </w:rPr>
        <w:t>_________________________________</w:t>
      </w:r>
    </w:p>
    <w:p w:rsidR="00BC03DB" w:rsidRPr="00FE4910" w:rsidRDefault="00BC03DB" w:rsidP="00FE4910"/>
    <w:sectPr w:rsidR="00BC03DB" w:rsidRPr="00FE4910">
      <w:headerReference w:type="default" r:id="rId7"/>
      <w:footerReference w:type="default" r:id="rId8"/>
      <w:headerReference w:type="first" r:id="rId9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10" w:rsidRDefault="00FE4910">
      <w:r>
        <w:separator/>
      </w:r>
    </w:p>
  </w:endnote>
  <w:endnote w:type="continuationSeparator" w:id="0">
    <w:p w:rsidR="00FE4910" w:rsidRDefault="00FE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BC03DB" w:rsidRPr="00D33E17">
      <w:trPr>
        <w:cantSplit/>
      </w:trPr>
      <w:tc>
        <w:tcPr>
          <w:tcW w:w="9611" w:type="dxa"/>
          <w:gridSpan w:val="2"/>
          <w:vAlign w:val="bottom"/>
        </w:tcPr>
        <w:p w:rsidR="00BC03DB" w:rsidRPr="00D33E17" w:rsidRDefault="00BC03DB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A8193B">
            <w:rPr>
              <w:noProof/>
            </w:rPr>
            <w:t>3</w:t>
          </w:r>
          <w:r w:rsidRPr="00D33E17">
            <w:fldChar w:fldCharType="end"/>
          </w:r>
          <w:r w:rsidRPr="00D33E17">
            <w:t>/</w:t>
          </w:r>
          <w:fldSimple w:instr=" NUMPAGES  ">
            <w:r w:rsidR="00A8193B">
              <w:rPr>
                <w:noProof/>
              </w:rPr>
              <w:t>3</w:t>
            </w:r>
          </w:fldSimple>
        </w:p>
      </w:tc>
    </w:tr>
    <w:tr w:rsidR="00BC03DB" w:rsidRPr="00D33E1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BC03DB" w:rsidRPr="00D33E17" w:rsidRDefault="00BC03DB">
          <w:pPr>
            <w:pStyle w:val="Pfad"/>
          </w:pPr>
        </w:p>
      </w:tc>
    </w:tr>
  </w:tbl>
  <w:p w:rsidR="00BC03DB" w:rsidRPr="00D33E17" w:rsidRDefault="00BC03DB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10" w:rsidRDefault="00FE4910">
      <w:r>
        <w:separator/>
      </w:r>
    </w:p>
  </w:footnote>
  <w:footnote w:type="continuationSeparator" w:id="0">
    <w:p w:rsidR="00FE4910" w:rsidRDefault="00FE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BC03DB" w:rsidRPr="008F4C12" w:rsidTr="00FE4910">
      <w:trPr>
        <w:cantSplit/>
        <w:trHeight w:hRule="exact" w:val="420"/>
      </w:trPr>
      <w:tc>
        <w:tcPr>
          <w:tcW w:w="9214" w:type="dxa"/>
        </w:tcPr>
        <w:p w:rsidR="00BC03DB" w:rsidRPr="00D33E17" w:rsidRDefault="00BC03DB">
          <w:pPr>
            <w:pStyle w:val="KopfFett"/>
          </w:pPr>
        </w:p>
        <w:p w:rsidR="00BC03DB" w:rsidRPr="00D33E17" w:rsidRDefault="00BC03DB">
          <w:pPr>
            <w:pStyle w:val="Kopfzeile"/>
          </w:pPr>
        </w:p>
      </w:tc>
    </w:tr>
  </w:tbl>
  <w:p w:rsidR="00BC03DB" w:rsidRPr="00D33E17" w:rsidRDefault="00BC03DB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6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5528"/>
    </w:tblGrid>
    <w:tr w:rsidR="00BC03DB">
      <w:trPr>
        <w:cantSplit/>
        <w:trHeight w:hRule="exact" w:val="1980"/>
      </w:trPr>
      <w:tc>
        <w:tcPr>
          <w:tcW w:w="4848" w:type="dxa"/>
        </w:tcPr>
        <w:p w:rsidR="00BC03DB" w:rsidRDefault="0030658D">
          <w:pPr>
            <w:pStyle w:val="Logo"/>
          </w:pPr>
          <w:r>
            <w:drawing>
              <wp:inline distT="0" distB="0" distL="0" distR="0">
                <wp:extent cx="2063115" cy="658495"/>
                <wp:effectExtent l="0" t="0" r="0" b="8255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11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03DB" w:rsidRPr="00E534A0" w:rsidRDefault="00BC03DB">
          <w:pPr>
            <w:pStyle w:val="Logo"/>
          </w:pPr>
        </w:p>
      </w:tc>
      <w:tc>
        <w:tcPr>
          <w:tcW w:w="5528" w:type="dxa"/>
        </w:tcPr>
        <w:p w:rsidR="00BC03DB" w:rsidRPr="00D33E17" w:rsidRDefault="00834941">
          <w:pPr>
            <w:pStyle w:val="KopfDept"/>
          </w:pPr>
          <w:r>
            <w:fldChar w:fldCharType="begin"/>
          </w:r>
          <w:r>
            <w:instrText xml:space="preserve"> DOCVARIABLE  Dept </w:instrText>
          </w:r>
          <w:r>
            <w:fldChar w:fldCharType="separate"/>
          </w:r>
          <w:r w:rsidR="00FE4910">
            <w:t xml:space="preserve">Eidgenössisches Departement für </w:t>
          </w:r>
          <w:r>
            <w:fldChar w:fldCharType="end"/>
          </w:r>
          <w:r w:rsidR="00BC03DB">
            <w:t xml:space="preserve"> </w:t>
          </w:r>
          <w:r>
            <w:br/>
          </w:r>
          <w:r>
            <w:fldChar w:fldCharType="begin"/>
          </w:r>
          <w:r>
            <w:instrText xml:space="preserve"> DOCVARIABLE  Dept2 </w:instrText>
          </w:r>
          <w:r>
            <w:fldChar w:fldCharType="separate"/>
          </w:r>
          <w:r w:rsidR="00FE4910">
            <w:t>Wirtschaft, Bildung und Forschung</w:t>
          </w:r>
          <w:r>
            <w:fldChar w:fldCharType="end"/>
          </w:r>
          <w:r>
            <w:t xml:space="preserve"> </w:t>
          </w:r>
          <w:r w:rsidR="00BC03DB">
            <w:fldChar w:fldCharType="begin"/>
          </w:r>
          <w:r w:rsidR="00BC03DB">
            <w:instrText xml:space="preserve"> DOCVARIABLE "Deptkurz" </w:instrText>
          </w:r>
          <w:r w:rsidR="00BC03DB">
            <w:fldChar w:fldCharType="separate"/>
          </w:r>
          <w:r w:rsidR="00FE4910">
            <w:t>WBF</w:t>
          </w:r>
          <w:r w:rsidR="00BC03DB">
            <w:fldChar w:fldCharType="end"/>
          </w:r>
        </w:p>
        <w:p w:rsidR="00BC03DB" w:rsidRPr="00D33E17" w:rsidRDefault="00BC03DB">
          <w:pPr>
            <w:pStyle w:val="KopfFett"/>
          </w:pPr>
          <w:r>
            <w:fldChar w:fldCharType="begin"/>
          </w:r>
          <w:r>
            <w:instrText xml:space="preserve"> DOCVARIABLE "Amt" </w:instrText>
          </w:r>
          <w:r>
            <w:fldChar w:fldCharType="separate"/>
          </w:r>
          <w:r w:rsidR="00FE4910">
            <w:t>Eidgenössisches Büro für Konsumentenfragen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DOCVARIABLE "Amtkurz" </w:instrText>
          </w:r>
          <w:r>
            <w:fldChar w:fldCharType="separate"/>
          </w:r>
          <w:r w:rsidR="00FE4910">
            <w:t>BFK</w:t>
          </w:r>
          <w:r>
            <w:fldChar w:fldCharType="end"/>
          </w:r>
        </w:p>
        <w:p w:rsidR="00BC03DB" w:rsidRPr="00D33E17" w:rsidRDefault="00BC03DB">
          <w:pPr>
            <w:pStyle w:val="Kopfzeile"/>
          </w:pPr>
          <w:r w:rsidRPr="00BB6FEF">
            <w:fldChar w:fldCharType="begin"/>
          </w:r>
          <w:r w:rsidRPr="00BB6FEF">
            <w:instrText xml:space="preserve"> DOCVARIABLE "</w:instrText>
          </w:r>
          <w:r>
            <w:instrText>OrgEinheit</w:instrText>
          </w:r>
          <w:r w:rsidRPr="00BB6FEF">
            <w:instrText xml:space="preserve">" </w:instrText>
          </w:r>
          <w:r w:rsidRPr="00BB6FEF">
            <w:fldChar w:fldCharType="separate"/>
          </w:r>
          <w:r w:rsidR="00FE4910">
            <w:t xml:space="preserve"> </w:t>
          </w:r>
          <w:r w:rsidRPr="00BB6FEF">
            <w:fldChar w:fldCharType="end"/>
          </w:r>
        </w:p>
      </w:tc>
    </w:tr>
  </w:tbl>
  <w:p w:rsidR="00BC03DB" w:rsidRPr="00D33E17" w:rsidRDefault="00BC03DB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Eidgenössisches Büro für Konsumentenfragen"/>
    <w:docVar w:name="Amtkurz" w:val="BFK"/>
    <w:docVar w:name="Dept" w:val="Eidgenössisches Departement für "/>
    <w:docVar w:name="Dept2" w:val="Wirtschaft, Bildung und Forschung"/>
    <w:docVar w:name="Deptkurz" w:val="WBF"/>
    <w:docVar w:name="docvar_Amt_AbsOrtD" w:val="Bern"/>
    <w:docVar w:name="docvar_Amt_AbsOrtE" w:val="Bern"/>
    <w:docVar w:name="docvar_Amt_AbsOrtF" w:val="Berne"/>
    <w:docVar w:name="docvar_Amt_AbsOrtI" w:val="Berna"/>
    <w:docVar w:name="docvar_Amt_AmtD" w:val="Eidgenössisches Büro für Konsumentenfragen"/>
    <w:docVar w:name="docvar_Amt_AmtE" w:val="Federal Consumer Affairs Bureau"/>
    <w:docVar w:name="docvar_Amt_AmtF" w:val="Bureau fédéral de la consommation"/>
    <w:docVar w:name="docvar_Amt_AmtI" w:val="Uffucio federale del consumo"/>
    <w:docVar w:name="docvar_Amt_AmtkurzD" w:val="BFK"/>
    <w:docVar w:name="docvar_Amt_AmtkurzE" w:val="FCAB"/>
    <w:docVar w:name="docvar_Amt_AmtkurzF" w:val="BFC"/>
    <w:docVar w:name="docvar_Amt_AmtkurzI" w:val="UFDC"/>
    <w:docVar w:name="docvar_Amt_AntwortAdrD" w:val="3003 Bern"/>
    <w:docVar w:name="docvar_Amt_AntwortAdrE" w:val="3003 Bern"/>
    <w:docVar w:name="docvar_Amt_AntwortAdrF" w:val="3003 Berne"/>
    <w:docVar w:name="docvar_Amt_AntwortAdrI" w:val="3003 Berna"/>
    <w:docVar w:name="docvar_Amt_Dept2D" w:val="Wirtschaft, Bildung und Forschung"/>
    <w:docVar w:name="docvar_Amt_Dept2E" w:val="Education and Research"/>
    <w:docVar w:name="docvar_Amt_Dept2F" w:val="de la formation et de la recherche"/>
    <w:docVar w:name="docvar_Amt_Dept2I" w:val="della formazione e della ricerca"/>
    <w:docVar w:name="docvar_Amt_DeptD" w:val="Eidgenössisches Departement für "/>
    <w:docVar w:name="docvar_Amt_DeptE" w:val="Federal Department of Economic Affairs,"/>
    <w:docVar w:name="docvar_Amt_DeptF" w:val="Département fédéral de l'économie,"/>
    <w:docVar w:name="docvar_Amt_DeptI" w:val="Dipartimento federale dell'economia,"/>
    <w:docVar w:name="docvar_Amt_DeptkurzD" w:val="WBF"/>
    <w:docVar w:name="docvar_Amt_DeptkurzE" w:val="FDEA"/>
    <w:docVar w:name="docvar_Amt_DeptkurzF" w:val="DFE"/>
    <w:docVar w:name="docvar_Amt_DeptkurzI" w:val="DFE"/>
    <w:docVar w:name="docvar_Amt_Fax" w:val="+41 58 462 43 70"/>
    <w:docVar w:name="docvar_Amt_Homepage" w:val="www.konsum.admin.ch"/>
    <w:docVar w:name="docvar_Amt_PostAdrD" w:val="Einsteinstrasse 2"/>
    <w:docVar w:name="docvar_Amt_PostAdrE" w:val="Einsteinstrasse 2"/>
    <w:docVar w:name="docvar_Amt_PostAdrF" w:val="Einsteinstrasse 2"/>
    <w:docVar w:name="docvar_Amt_PostAdrI" w:val="Einsteinstrasse 2"/>
    <w:docVar w:name="docvar_Amt_PostOrtD" w:val="CH-3003 Bern"/>
    <w:docVar w:name="docvar_Amt_PostOrtE" w:val="CH-3003 Bern, Switzerland"/>
    <w:docVar w:name="docvar_Amt_PostOrtF" w:val="CH-3003 Berne"/>
    <w:docVar w:name="docvar_Amt_PostOrtI" w:val="CH-3003 Berna"/>
    <w:docVar w:name="docvar_Amt_Tel" w:val="+41 58 462 20 21"/>
    <w:docVar w:name="docvar_logo2" w:val="kein_Wappen"/>
    <w:docVar w:name="docvar_User_AbteilungD" w:val="@@@"/>
    <w:docVar w:name="docvar_User_AbteilungE" w:val="@@@"/>
    <w:docVar w:name="docvar_User_AbteilungF" w:val="@@@"/>
    <w:docVar w:name="docvar_User_AbteilungI" w:val="@@@"/>
    <w:docVar w:name="docvar_User_EMail" w:val="benno.maurer@bfk.admin.ch"/>
    <w:docVar w:name="docvar_User_FunktionD" w:val="Wissenschaftlicher Mitarbeiter"/>
    <w:docVar w:name="docvar_User_FunktionE" w:val="Scientific Collaborator"/>
    <w:docVar w:name="docvar_User_FunktionF" w:val="Collaborateur scientifique"/>
    <w:docVar w:name="docvar_User_FunktionI" w:val="Collaboratore Scientifico"/>
    <w:docVar w:name="docvar_User_GrussnameD" w:val="Benno Maurer"/>
    <w:docVar w:name="docvar_User_GrussnameE" w:val="Benno Maurer"/>
    <w:docVar w:name="docvar_User_GrussnameF" w:val="Benno Maurer"/>
    <w:docVar w:name="docvar_User_GrussnameI" w:val="Benno Maurer"/>
    <w:docVar w:name="docvar_User_HAbteilungD" w:val=" "/>
    <w:docVar w:name="docvar_User_HAbteilungE" w:val=" "/>
    <w:docVar w:name="docvar_User_HAbteilungF" w:val=" "/>
    <w:docVar w:name="docvar_User_HAbteilungI" w:val=" "/>
    <w:docVar w:name="docvar_User_Homepage" w:val="www.konsum.admin.ch"/>
    <w:docVar w:name="docvar_User_Kurzzeichen" w:val="mab"/>
    <w:docVar w:name="docvar_User_Nachname" w:val="Maurer"/>
    <w:docVar w:name="docvar_User_OrtD" w:val="Bern"/>
    <w:docVar w:name="docvar_User_OrtE" w:val="Bern"/>
    <w:docVar w:name="docvar_User_OrtF" w:val="Berne"/>
    <w:docVar w:name="docvar_User_OrtI" w:val="Berna"/>
    <w:docVar w:name="docvar_User_persFax" w:val="+41 58 462 43 70"/>
    <w:docVar w:name="docvar_User_persTel" w:val="+41 58 463 94 06"/>
    <w:docVar w:name="docvar_User_PLZ" w:val="3003"/>
    <w:docVar w:name="docvar_User_SektionD" w:val=" "/>
    <w:docVar w:name="docvar_User_SektionE" w:val=" "/>
    <w:docVar w:name="docvar_User_SektionF" w:val=" "/>
    <w:docVar w:name="docvar_User_SektionI" w:val=" "/>
    <w:docVar w:name="docvar_User_Sprache" w:val="D"/>
    <w:docVar w:name="docvar_User_StrasseD" w:val="Einsteinstrasse 2"/>
    <w:docVar w:name="docvar_User_StrasseE" w:val="Einsteinstrasse 2"/>
    <w:docVar w:name="docvar_User_StrasseF" w:val="Einsteinstrasse 2"/>
    <w:docVar w:name="docvar_User_StrasseI" w:val="Einsteinstrasse 2"/>
    <w:docVar w:name="docvar_User_Vorname" w:val="Benno"/>
    <w:docVar w:name="FussAdr" w:val="Eidgenössisches Büro für Konsumentenfragen BFK_x000b_Benno Maurer_x000b_Einsteinstrasse 2, 3003 Bern_x000b_Tel. +41 58 463 94 06, Fax +41 58 462 43 70"/>
    <w:docVar w:name="OrgEinheit" w:val=" "/>
  </w:docVars>
  <w:rsids>
    <w:rsidRoot w:val="00FE4910"/>
    <w:rsid w:val="00087C41"/>
    <w:rsid w:val="002F176E"/>
    <w:rsid w:val="0030658D"/>
    <w:rsid w:val="005B0235"/>
    <w:rsid w:val="005E515E"/>
    <w:rsid w:val="00631986"/>
    <w:rsid w:val="00692BE7"/>
    <w:rsid w:val="00754D9A"/>
    <w:rsid w:val="00834941"/>
    <w:rsid w:val="008E2D92"/>
    <w:rsid w:val="00A73339"/>
    <w:rsid w:val="00A8193B"/>
    <w:rsid w:val="00AC6EA6"/>
    <w:rsid w:val="00BC03DB"/>
    <w:rsid w:val="00EE7EF8"/>
    <w:rsid w:val="00F7180A"/>
    <w:rsid w:val="00FB27E4"/>
    <w:rsid w:val="00FE4910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E1C4F795-BAE1-4CEE-9CB6-2250A47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910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Standard"/>
    <w:next w:val="Standard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Standard"/>
    <w:next w:val="Standard"/>
    <w:pPr>
      <w:pBdr>
        <w:bottom w:val="single" w:sz="2" w:space="1" w:color="auto"/>
      </w:pBdr>
      <w:spacing w:before="90" w:after="340"/>
    </w:pPr>
  </w:style>
  <w:style w:type="character" w:styleId="Platzhaltertext">
    <w:name w:val="Placeholder Text"/>
    <w:uiPriority w:val="99"/>
    <w:semiHidden/>
    <w:rsid w:val="00FE4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EJPD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Aktennotiz CD Bund</dc:subject>
  <dc:creator>Maurer Benno BFK</dc:creator>
  <cp:keywords/>
  <dc:description>4-sprachig_x000d_
Logo schwarz, 2. Seite ja/nein</dc:description>
  <cp:lastModifiedBy>Gehrig Matthias BFK</cp:lastModifiedBy>
  <cp:revision>4</cp:revision>
  <cp:lastPrinted>2005-09-14T14:04:00Z</cp:lastPrinted>
  <dcterms:created xsi:type="dcterms:W3CDTF">2021-04-23T14:00:00Z</dcterms:created>
  <dcterms:modified xsi:type="dcterms:W3CDTF">2021-06-04T12:42:00Z</dcterms:modified>
</cp:coreProperties>
</file>